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F3" w:rsidRPr="0067468E" w:rsidRDefault="00567CF3" w:rsidP="00567CF3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>Тема 1.8. О</w:t>
      </w:r>
      <w:r>
        <w:rPr>
          <w:rFonts w:ascii="Times New Roman" w:hAnsi="Times New Roman" w:cs="Times New Roman"/>
          <w:b/>
          <w:sz w:val="24"/>
          <w:szCs w:val="24"/>
        </w:rPr>
        <w:t>БЯЗАННОСТИ И ОТВЕТСТВЕННОСТЬ РАБОТНИКОВ УНИВЕРСИТЕТА ПО СОБЛЮДЕНИЮ ТРЕБОВАНИЙ ОХРАНЫ ТРУДА И ТРУДОВОГО РАСПОРЯДКА</w:t>
      </w:r>
    </w:p>
    <w:p w:rsidR="00567CF3" w:rsidRPr="001304A8" w:rsidRDefault="00567CF3" w:rsidP="00567CF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обязанности работников </w:t>
      </w:r>
      <w:r w:rsidRPr="001304A8">
        <w:rPr>
          <w:rFonts w:ascii="Times New Roman" w:hAnsi="Times New Roman" w:cs="Times New Roman"/>
          <w:sz w:val="24"/>
          <w:szCs w:val="24"/>
        </w:rPr>
        <w:t>по охране труда.</w:t>
      </w:r>
      <w:bookmarkStart w:id="0" w:name="_GoBack"/>
      <w:bookmarkEnd w:id="0"/>
    </w:p>
    <w:p w:rsidR="00567CF3" w:rsidRDefault="00567CF3" w:rsidP="00567CF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работников университета </w:t>
      </w:r>
      <w:r w:rsidRPr="001304A8">
        <w:rPr>
          <w:rFonts w:ascii="Times New Roman" w:hAnsi="Times New Roman" w:cs="Times New Roman"/>
          <w:sz w:val="24"/>
          <w:szCs w:val="24"/>
        </w:rPr>
        <w:t>за невыполнение требований охраны труда (своих трудовых обязанностей).</w:t>
      </w:r>
    </w:p>
    <w:p w:rsidR="00567CF3" w:rsidRPr="007C020D" w:rsidRDefault="00567CF3" w:rsidP="00567CF3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20D">
        <w:rPr>
          <w:rFonts w:ascii="Times New Roman" w:hAnsi="Times New Roman" w:cs="Times New Roman"/>
          <w:b/>
          <w:bCs/>
          <w:sz w:val="24"/>
          <w:szCs w:val="24"/>
        </w:rPr>
        <w:t>Категории работников по характеру их трудовых функций</w:t>
      </w:r>
    </w:p>
    <w:p w:rsidR="00567CF3" w:rsidRPr="007C020D" w:rsidRDefault="00567CF3" w:rsidP="00567CF3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7C020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020D">
        <w:rPr>
          <w:rFonts w:ascii="Times New Roman" w:hAnsi="Times New Roman" w:cs="Times New Roman"/>
          <w:sz w:val="24"/>
          <w:szCs w:val="24"/>
        </w:rPr>
        <w:t xml:space="preserve"> 016 – 94, а также Квалификационный справочник должностей руководителей, специ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алистов и других служащих, подразделяют работников по характеру их трудовых функций на следующие </w:t>
      </w:r>
      <w:r w:rsidRPr="007C020D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 w:rsidRPr="007C0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Руководители</w:t>
      </w:r>
      <w:r w:rsidRPr="007C020D">
        <w:rPr>
          <w:rFonts w:ascii="Times New Roman" w:hAnsi="Times New Roman" w:cs="Times New Roman"/>
          <w:sz w:val="24"/>
          <w:szCs w:val="24"/>
        </w:rPr>
        <w:t xml:space="preserve"> (директора, управляющие и их заместители, главные бухгалтер, инженер, механик, технолог, энергетик, заведу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ющие, начальники, мастера, прорабы и т.д.) осуществляют общее и функциональное руководство, принимают управленческие решения и организуют их выполнение, координируют деятельность структурных подразделении и исполнителей и др.; </w:t>
      </w:r>
      <w:proofErr w:type="gramEnd"/>
    </w:p>
    <w:p w:rsidR="00567CF3" w:rsidRPr="007C020D" w:rsidRDefault="00567CF3" w:rsidP="00567CF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Специалисты</w:t>
      </w:r>
      <w:r w:rsidRPr="007C020D">
        <w:rPr>
          <w:rFonts w:ascii="Times New Roman" w:hAnsi="Times New Roman" w:cs="Times New Roman"/>
          <w:sz w:val="24"/>
          <w:szCs w:val="24"/>
        </w:rPr>
        <w:t xml:space="preserve"> (администраторы, бухгалтеры, диспетчеры, инже</w:t>
      </w:r>
      <w:r w:rsidRPr="007C020D">
        <w:rPr>
          <w:rFonts w:ascii="Times New Roman" w:hAnsi="Times New Roman" w:cs="Times New Roman"/>
          <w:sz w:val="24"/>
          <w:szCs w:val="24"/>
        </w:rPr>
        <w:softHyphen/>
        <w:t>неры, инспекторы, механики, техники, экономисты, юрисконсульты и др.) заняты решением инженерно-технических, конструкторских, экономи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ческих, информационных, плановых, снабженческих и других задач; </w:t>
      </w:r>
      <w:proofErr w:type="gramEnd"/>
    </w:p>
    <w:p w:rsidR="00567CF3" w:rsidRPr="007C020D" w:rsidRDefault="00567CF3" w:rsidP="00567CF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Другие служащие</w:t>
      </w:r>
      <w:r w:rsidRPr="007C020D">
        <w:rPr>
          <w:rFonts w:ascii="Times New Roman" w:hAnsi="Times New Roman" w:cs="Times New Roman"/>
          <w:sz w:val="24"/>
          <w:szCs w:val="24"/>
        </w:rPr>
        <w:t xml:space="preserve"> (технические исполнители), к которым относятся агенты, дежурные, коменданты, машинистки, операторы, секретари, учетчики, экспедиторы, выполняют учетные, копировально-множительные работы, ведут первичную обработку и передачу инфор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мации, осуществляют табельный учет и т.д.; </w:t>
      </w:r>
      <w:proofErr w:type="gramEnd"/>
    </w:p>
    <w:p w:rsidR="00567CF3" w:rsidRPr="007C020D" w:rsidRDefault="00567CF3" w:rsidP="00567CF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Рабочие</w:t>
      </w:r>
      <w:r w:rsidRPr="007C020D">
        <w:rPr>
          <w:rFonts w:ascii="Times New Roman" w:hAnsi="Times New Roman" w:cs="Times New Roman"/>
          <w:sz w:val="24"/>
          <w:szCs w:val="24"/>
        </w:rPr>
        <w:t xml:space="preserve"> (работники рабочих профессий), начиная от </w:t>
      </w:r>
      <w:proofErr w:type="spellStart"/>
      <w:r w:rsidRPr="007C020D">
        <w:rPr>
          <w:rFonts w:ascii="Times New Roman" w:hAnsi="Times New Roman" w:cs="Times New Roman"/>
          <w:sz w:val="24"/>
          <w:szCs w:val="24"/>
        </w:rPr>
        <w:t>авербандщика</w:t>
      </w:r>
      <w:proofErr w:type="spellEnd"/>
      <w:r w:rsidRPr="007C020D">
        <w:rPr>
          <w:rFonts w:ascii="Times New Roman" w:hAnsi="Times New Roman" w:cs="Times New Roman"/>
          <w:sz w:val="24"/>
          <w:szCs w:val="24"/>
        </w:rPr>
        <w:t xml:space="preserve"> и заканчивая юстировщиком, выполняют трудовые обязанности по своей профессии или по виду работ. </w:t>
      </w:r>
    </w:p>
    <w:p w:rsidR="00567CF3" w:rsidRPr="00C30824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Необходимость обеспечения безопасности жизни и здоровья работников в процессе трудовой деятельности выдвигает проблемы охраны труда в число неотложных социальных задач, решение которых непосредственно связано с соблюдением руководителями и каждым работ</w:t>
      </w:r>
      <w:r>
        <w:rPr>
          <w:rFonts w:ascii="Times New Roman" w:hAnsi="Times New Roman" w:cs="Times New Roman"/>
          <w:sz w:val="24"/>
          <w:szCs w:val="24"/>
        </w:rPr>
        <w:t xml:space="preserve">ником требований охраны труда. 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В связи с этим должностной инструкцией руководителя наряду с выполнением функций, предусмотренных квалификационной характеристикой должности, устанавливается обязанность обеспечения здоровых и безопасных условий труда для подчиненных исполните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лей, а также </w:t>
      </w:r>
      <w:proofErr w:type="gramStart"/>
      <w:r w:rsidRPr="007C0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020D">
        <w:rPr>
          <w:rFonts w:ascii="Times New Roman" w:hAnsi="Times New Roman" w:cs="Times New Roman"/>
          <w:sz w:val="24"/>
          <w:szCs w:val="24"/>
        </w:rPr>
        <w:t xml:space="preserve"> соблюдением ими требований охраны труда. 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Подобным образом должностная инструкция специалиста, техни</w:t>
      </w:r>
      <w:r w:rsidRPr="007C020D">
        <w:rPr>
          <w:rFonts w:ascii="Times New Roman" w:hAnsi="Times New Roman" w:cs="Times New Roman"/>
          <w:sz w:val="24"/>
          <w:szCs w:val="24"/>
        </w:rPr>
        <w:softHyphen/>
        <w:t>ческого исполнителя кроме функций, определенных квалификационной характеристикой должности, должна предусматривать обязанность соблюдения на каждом рабочем месте законодательства об охране тру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да, а при наличии подчиненных также </w:t>
      </w:r>
      <w:proofErr w:type="gramStart"/>
      <w:r w:rsidRPr="007C0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020D">
        <w:rPr>
          <w:rFonts w:ascii="Times New Roman" w:hAnsi="Times New Roman" w:cs="Times New Roman"/>
          <w:sz w:val="24"/>
          <w:szCs w:val="24"/>
        </w:rPr>
        <w:t xml:space="preserve"> выполнением ими требований охраны труда. 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lastRenderedPageBreak/>
        <w:t xml:space="preserve">В производственные инструкции работников рабочих профессий наряду с выполнением работ, предусмотренных квалификационной характеристикой профессии, необходимо включать обязанность по соблюдению требований охраны пруда, относящихся к их трудовым функциям. 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20D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области охраны труда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 xml:space="preserve">Обязанности каждого работника в области охраны труда изложены в ст. 214 Трудового кодекса РФ. </w:t>
      </w:r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b/>
          <w:bCs/>
          <w:sz w:val="24"/>
          <w:szCs w:val="24"/>
        </w:rPr>
        <w:t>Каждый работник обязан:</w:t>
      </w:r>
      <w:r w:rsidRPr="007C0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труда;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 xml:space="preserve">правильно применять средства </w:t>
      </w:r>
      <w:proofErr w:type="gramStart"/>
      <w:r w:rsidRPr="007C020D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7C020D">
        <w:rPr>
          <w:rFonts w:ascii="Times New Roman" w:hAnsi="Times New Roman" w:cs="Times New Roman"/>
          <w:sz w:val="24"/>
          <w:szCs w:val="24"/>
        </w:rPr>
        <w:t xml:space="preserve"> и коллективной зашиты;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ния работ и оказанию первой </w:t>
      </w:r>
      <w:proofErr w:type="gramStart"/>
      <w:r w:rsidRPr="007C020D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7C020D">
        <w:rPr>
          <w:rFonts w:ascii="Times New Roman" w:hAnsi="Times New Roman" w:cs="Times New Roman"/>
          <w:sz w:val="24"/>
          <w:szCs w:val="24"/>
        </w:rPr>
        <w:t xml:space="preserve"> пострадавшим на произ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водстве, инструктаж по охране труда, стажировку на рабочем месте, проверку знаний требований охраны труда;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</w:t>
      </w:r>
      <w:r w:rsidRPr="007C020D">
        <w:rPr>
          <w:rFonts w:ascii="Times New Roman" w:hAnsi="Times New Roman" w:cs="Times New Roman"/>
          <w:sz w:val="24"/>
          <w:szCs w:val="24"/>
        </w:rPr>
        <w:softHyphen/>
        <w:t>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ного заболевания (отравления); </w:t>
      </w:r>
    </w:p>
    <w:p w:rsidR="00567CF3" w:rsidRPr="007C020D" w:rsidRDefault="00567CF3" w:rsidP="00567CF3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20D">
        <w:rPr>
          <w:rFonts w:ascii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сти) медицинские осмотры (обследования), а также проходить внеочередные медосмотры (обследования) по направлению работодателя в случаях, предусмотренных Трудовым кодексом РФ и иными федеральными законами. </w:t>
      </w:r>
      <w:proofErr w:type="gramEnd"/>
    </w:p>
    <w:p w:rsidR="00567CF3" w:rsidRPr="007C020D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Кроме этого ст. 21 ТК РФ установлено, что каждый работник обя</w:t>
      </w:r>
      <w:r w:rsidRPr="007C020D">
        <w:rPr>
          <w:rFonts w:ascii="Times New Roman" w:hAnsi="Times New Roman" w:cs="Times New Roman"/>
          <w:sz w:val="24"/>
          <w:szCs w:val="24"/>
        </w:rPr>
        <w:softHyphen/>
        <w:t>зан соблюдать правила внутреннего трудового распорядка, трудовую дисциплину, требования по охране труда и обеспечению безопасности труда, добросовестно исполнять свои трудовые обязанности, возложен</w:t>
      </w:r>
      <w:r w:rsidRPr="007C020D">
        <w:rPr>
          <w:rFonts w:ascii="Times New Roman" w:hAnsi="Times New Roman" w:cs="Times New Roman"/>
          <w:sz w:val="24"/>
          <w:szCs w:val="24"/>
        </w:rPr>
        <w:softHyphen/>
        <w:t xml:space="preserve">ные на него трудовым договором. </w:t>
      </w:r>
    </w:p>
    <w:p w:rsidR="00567CF3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020D">
        <w:rPr>
          <w:rFonts w:ascii="Times New Roman" w:hAnsi="Times New Roman" w:cs="Times New Roman"/>
          <w:sz w:val="24"/>
          <w:szCs w:val="24"/>
        </w:rPr>
        <w:t>Лица, виновные в нарушении или невыполнении требований охраны труда, привлекаются к дисциплинарной, материальной, гражданско-правовой, административной и уголовной ответственности в порядке, установленном трудовым, гражданским, административным и уголовным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567CF3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7CF3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7CF3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7CF3" w:rsidRDefault="00567CF3" w:rsidP="00567CF3">
      <w:pPr>
        <w:pStyle w:val="a3"/>
        <w:widowControl w:val="0"/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567C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18F"/>
    <w:multiLevelType w:val="hybridMultilevel"/>
    <w:tmpl w:val="03923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325BFA"/>
    <w:multiLevelType w:val="multilevel"/>
    <w:tmpl w:val="AC98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44548"/>
    <w:multiLevelType w:val="multilevel"/>
    <w:tmpl w:val="19F415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AF"/>
    <w:rsid w:val="000A24AF"/>
    <w:rsid w:val="00567CF3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>UdSU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2019-11-26T12:48:00Z</dcterms:created>
  <dcterms:modified xsi:type="dcterms:W3CDTF">2019-11-26T12:49:00Z</dcterms:modified>
</cp:coreProperties>
</file>