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B9" w:rsidRPr="0067468E" w:rsidRDefault="00C548B9" w:rsidP="00C548B9">
      <w:pPr>
        <w:widowControl w:val="0"/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8E">
        <w:rPr>
          <w:rFonts w:ascii="Times New Roman" w:hAnsi="Times New Roman" w:cs="Times New Roman"/>
          <w:b/>
          <w:sz w:val="24"/>
          <w:szCs w:val="24"/>
        </w:rPr>
        <w:t xml:space="preserve">Тема 1.9. </w:t>
      </w:r>
      <w:r w:rsidRPr="00AD753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БЯЗАННОСТИ И ОТВЕТСТВЕННОСТЬ ДОЛЖНОСТНЫХ ЛИЦ ПО СОБЛЮДЕНИЮ ТРЕБОВАНИЙ ЗАКОНОДАТЕЛЬСТВА О ТРУДЕ И ОБ ОХРАНЕ ТРУДА </w:t>
      </w:r>
    </w:p>
    <w:p w:rsidR="00C548B9" w:rsidRPr="008104D6" w:rsidRDefault="00C548B9" w:rsidP="00C548B9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труда.</w:t>
      </w:r>
    </w:p>
    <w:p w:rsidR="00C548B9" w:rsidRPr="008104D6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535">
        <w:rPr>
          <w:rFonts w:ascii="Times New Roman" w:hAnsi="Times New Roman" w:cs="Times New Roman"/>
          <w:b/>
          <w:bCs/>
          <w:sz w:val="24"/>
          <w:szCs w:val="24"/>
        </w:rPr>
        <w:t>Административная ответственность за на</w:t>
      </w:r>
      <w:r>
        <w:rPr>
          <w:rFonts w:ascii="Times New Roman" w:hAnsi="Times New Roman" w:cs="Times New Roman"/>
          <w:b/>
          <w:bCs/>
          <w:sz w:val="24"/>
          <w:szCs w:val="24"/>
        </w:rPr>
        <w:t>рушение требований охраны труда</w:t>
      </w:r>
    </w:p>
    <w:p w:rsidR="00C548B9" w:rsidRDefault="00C548B9" w:rsidP="00C548B9">
      <w:pPr>
        <w:pStyle w:val="a3"/>
        <w:widowControl w:val="0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535">
        <w:rPr>
          <w:rFonts w:ascii="Times New Roman" w:hAnsi="Times New Roman" w:cs="Times New Roman"/>
          <w:b/>
          <w:bCs/>
          <w:sz w:val="24"/>
          <w:szCs w:val="24"/>
        </w:rPr>
        <w:t>Статья 5.27. Нарушение трудового законодательства и иных нормативных правовых актов, содержащих нормы трудового права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1. Нарушение трудового законодательства и иных нормативных правовых актов, содержащих нормы трудового права, если иное не предусмотрено частями 2 и 3 настоящей статьи и статьей 5.27.1 настоящего Кодекса, – влечет предупреждение или наложение административного штрафа: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на должностных лиц в размере от 1000 до 5000 рублей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 – от 1000 до 5000 рублей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на юридических лиц – от 30000 до 50000 рублей 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2.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– влечет наложение административного штрафа: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на граждан в размере от 3000 до 5000 рублей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на должностных лиц – от 10000 до 20000 рублей 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3.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– влечет наложение административного штрафа: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на должностных лиц в размере от 10000 до 20000 рублей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 – от 5000 до 10000 рублей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на юридических лиц – от 50000 до 100000 рублей 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4. 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– влечет наложение административного штрафа: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на должностных лиц в размере от 10000 до 20000 рублей или дисквалификацию на срок от 1 года до 3 лет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на лиц, осуществляющих предпринимательскую деятельность без образования </w:t>
      </w:r>
      <w:r w:rsidRPr="00AD7535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юридического лица – от 10000 до 20000 рублей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на юридических лиц – от 50000 до 70000 рублей 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5. Совершение административных правонарушений, предусмотренных частью 2 или 3 настоящей статьи, лицом, ранее подвергнутым административному наказанию за аналогичное административное правонарушение, – влечет наложение административного штрафа: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на граждан в размере 5000 рублей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 – от 30000 до 40000 рублей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на юридических лиц – от 100000 до 200000 рублей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на должностных лиц – дисквалификацию на срок от 1 года до 3 лет </w:t>
      </w:r>
    </w:p>
    <w:p w:rsidR="00C548B9" w:rsidRDefault="00C548B9" w:rsidP="00C548B9">
      <w:pPr>
        <w:pStyle w:val="a3"/>
        <w:widowControl w:val="0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535">
        <w:rPr>
          <w:rFonts w:ascii="Times New Roman" w:hAnsi="Times New Roman" w:cs="Times New Roman"/>
          <w:b/>
          <w:bCs/>
          <w:sz w:val="24"/>
          <w:szCs w:val="24"/>
        </w:rPr>
        <w:t>Статья 5.27.1. Нарушение государственных нормативных требований охраны труда, содержащихся в федеральных законах и иных нормативных правовых актах РФ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 частями 2-4 настоящей статьи, – влечет предупреждение или наложение административного штрафа: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должностных лиц в размере от 2000 до 5000 рублей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лиц, осуществляющих предпринимательскую деятельность без образования юридического лица – от 2000 до 5000 рублей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юридических лиц – от 50000 до 80000 рублей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2. 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AD7535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AD7535">
        <w:rPr>
          <w:rFonts w:ascii="Times New Roman" w:hAnsi="Times New Roman" w:cs="Times New Roman"/>
          <w:sz w:val="24"/>
          <w:szCs w:val="24"/>
        </w:rPr>
        <w:t xml:space="preserve"> – влечет предупреждение или наложение административного штрафа: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должностных лиц в размере от 5000 до 10000 рублей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лиц, осуществляющих предпринимательскую деятельность без образования юридического лица – от 5000 до 10000 рублей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юридических лиц от 60000 до 80000 рублей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7535">
        <w:rPr>
          <w:rFonts w:ascii="Times New Roman" w:hAnsi="Times New Roman" w:cs="Times New Roman"/>
          <w:sz w:val="24"/>
          <w:szCs w:val="24"/>
        </w:rPr>
        <w:t xml:space="preserve"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– влечет наложение административного штрафа: </w:t>
      </w:r>
      <w:proofErr w:type="gramEnd"/>
    </w:p>
    <w:p w:rsidR="00C548B9" w:rsidRPr="00AD7535" w:rsidRDefault="00C548B9" w:rsidP="00C548B9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должностных лиц в размере от 15000 до 25000 рублей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на лиц, осуществляющих предпринимательскую деятельность без образования </w:t>
      </w:r>
      <w:r w:rsidRPr="00AD7535">
        <w:rPr>
          <w:rFonts w:ascii="Times New Roman" w:hAnsi="Times New Roman" w:cs="Times New Roman"/>
          <w:sz w:val="24"/>
          <w:szCs w:val="24"/>
        </w:rPr>
        <w:lastRenderedPageBreak/>
        <w:t>юридического лица – от 15000 до 25000 рублей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юридических лиц – от 110000 до 130000 рублей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4. Необеспечение работников средствами индивидуальной защиты – влечет наложение административного штрафа: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должностных лиц в размере от 20000 до 30000 рублей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лиц, осуществляющих предпринимательскую деятельность без образования юридического лица – от 20000 до 30000 рублей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юридических лиц – от 130000 до 150000 рублей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5. Совершение административных правонарушений, предусмотренных частями 1-4 настоящей статьи, лицом, ранее подвергнутым административному наказанию за аналогичное административное правонарушение, – влечет наложение административного штрафа: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должностных лиц в размере от 30000 до 40000 рублей или дисквалификацию на срок от 1 до 3 лет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лиц, осуществляющих предпринимательскую деятельность без образования юридического лица – от 30000 до 40000 рублей или административное приостановление деятельности на срок до 90 суток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юридических лиц – от 100000 до 200000 рублей или административное приостановление деятельности на срок до 90 суток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Примечание: </w:t>
      </w:r>
      <w:r w:rsidRPr="00AD7535">
        <w:rPr>
          <w:rFonts w:ascii="Times New Roman" w:hAnsi="Times New Roman" w:cs="Times New Roman"/>
          <w:i/>
          <w:iCs/>
          <w:sz w:val="24"/>
          <w:szCs w:val="24"/>
        </w:rPr>
        <w:t>Под средствами индивидуальной защиты в части 4 настоящей статьи следует понимать средства индивидуальной защиты, отнесенные техническим регламентом Таможенного союза «О безопасности средств индивидуальной защиты» ко 2 классу в зависимости от степени риска причинения вреда работнику.</w:t>
      </w:r>
      <w:r w:rsidRPr="00AD7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8B9" w:rsidRDefault="00C548B9" w:rsidP="00C548B9">
      <w:pPr>
        <w:pStyle w:val="a3"/>
        <w:widowControl w:val="0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535">
        <w:rPr>
          <w:rFonts w:ascii="Times New Roman" w:hAnsi="Times New Roman" w:cs="Times New Roman"/>
          <w:b/>
          <w:bCs/>
          <w:sz w:val="24"/>
          <w:szCs w:val="24"/>
        </w:rPr>
        <w:t xml:space="preserve">Статья 14.54. Нарушение установленного </w:t>
      </w:r>
      <w:proofErr w:type="gramStart"/>
      <w:r w:rsidRPr="00AD7535">
        <w:rPr>
          <w:rFonts w:ascii="Times New Roman" w:hAnsi="Times New Roman" w:cs="Times New Roman"/>
          <w:b/>
          <w:bCs/>
          <w:sz w:val="24"/>
          <w:szCs w:val="24"/>
        </w:rPr>
        <w:t>порядка проведения специальной оценки условий труда</w:t>
      </w:r>
      <w:proofErr w:type="gramEnd"/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1. Нарушение организацией, проводившей специальную оценку условий труда, установленного порядка проведения специальной оценки условий труда – влечет наложение административного штрафа: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должностных лиц в размере от 20000 до 30000 рублей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юридических лиц – от 70000 до 100000 рублей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2. 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– влечет наложение административного штрафа: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должностных лиц в размере от 40000 до 50000 рублей или дисквалификацию на срок от 1 года до 3 лет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на юридических лиц – в размере от 100000 до 200000 рублей или административное </w:t>
      </w:r>
      <w:r w:rsidRPr="00AD7535">
        <w:rPr>
          <w:rFonts w:ascii="Times New Roman" w:hAnsi="Times New Roman" w:cs="Times New Roman"/>
          <w:sz w:val="24"/>
          <w:szCs w:val="24"/>
        </w:rPr>
        <w:lastRenderedPageBreak/>
        <w:t>приостановление деятельности на срок до 90 суток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Примечание: </w:t>
      </w:r>
      <w:r w:rsidRPr="00AD7535">
        <w:rPr>
          <w:rFonts w:ascii="Times New Roman" w:hAnsi="Times New Roman" w:cs="Times New Roman"/>
          <w:i/>
          <w:iCs/>
          <w:sz w:val="24"/>
          <w:szCs w:val="24"/>
        </w:rPr>
        <w:t>Эксперт организации, проводившей специальную оценку условий труда, совершивший при проведении специальной оценки условий труда административное правонарушение, предусмотренное настоящей статьей, несет административную ответственность как должностное лицо.</w:t>
      </w:r>
      <w:r w:rsidRPr="00AD7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535">
        <w:rPr>
          <w:rFonts w:ascii="Times New Roman" w:hAnsi="Times New Roman" w:cs="Times New Roman"/>
          <w:b/>
          <w:bCs/>
          <w:sz w:val="24"/>
          <w:szCs w:val="24"/>
        </w:rPr>
        <w:t>Статья 15.34. Сокрытие страхового случая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– влечет наложение административного штрафа: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граждан в размере от 300 до 500 рублей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должностных лиц в размере от 500 до 1000 рублей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юридических лиц в размере от 5000 до 10000 рублей </w:t>
      </w:r>
    </w:p>
    <w:p w:rsidR="00C548B9" w:rsidRDefault="00C548B9" w:rsidP="00C548B9">
      <w:pPr>
        <w:pStyle w:val="a3"/>
        <w:widowControl w:val="0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535">
        <w:rPr>
          <w:rFonts w:ascii="Times New Roman" w:hAnsi="Times New Roman" w:cs="Times New Roman"/>
          <w:b/>
          <w:bCs/>
          <w:sz w:val="24"/>
          <w:szCs w:val="24"/>
        </w:rPr>
        <w:t>Статья 19.4. Неповиновение законному распоряжению должностного лица органа, осуществляющего государственный надзор (контроль), муниципальный контроль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1. Неповиновение законному распоряжению или требованию должностного лица органа, осуществляющего государственный надзор (контроль), муниципальный контроль, – влечет предупреждение или наложение административного штрафа: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граждан в размере от пятисот до одной тысячи рублей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должностных лиц – от двух тысяч до четырех тысяч рублей </w:t>
      </w:r>
    </w:p>
    <w:p w:rsidR="00C548B9" w:rsidRDefault="00C548B9" w:rsidP="00C548B9">
      <w:pPr>
        <w:pStyle w:val="a3"/>
        <w:widowControl w:val="0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535">
        <w:rPr>
          <w:rFonts w:ascii="Times New Roman" w:hAnsi="Times New Roman" w:cs="Times New Roman"/>
          <w:b/>
          <w:bCs/>
          <w:sz w:val="24"/>
          <w:szCs w:val="24"/>
        </w:rPr>
        <w:t>Статья 19.4.1. Воспрепятствование законной деятельности должностного лица органа государственного контроля (надзора), органа муниципального контроля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1. Воспрепятствование законной деятельности должностного лица органа государственного контроля (надзора), органа муниципального контроля по проведению проверок или уклонение от таких проверок – влечет наложение административного штрафа: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граждан в размере от 500 до 1000 рублей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должностных лиц – от 2000 до 4000 рублей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юридических лиц – от 5000 до 10000 рублей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2. Действия или бездействие, предусмотренные частью 1 настоящей статьи, повлекшие невозможность проведения или завершения проверки, – влекут наложение штрафа: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должностных лиц в размере от 5000 до 10000 рублей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юридических лиц – от 20000 до 50000 рублей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3. Повторное совершение административного правонарушения, предусмотренного частью 2 настоящей статьи, – влечет наложение административного штрафа: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должностных лиц в размере от 10000 до 20000 рублей или дисквалификацию на срок от 6 месяцев до 1 года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lastRenderedPageBreak/>
        <w:t>на юридических лиц – от 50000 до 100000 рублей</w:t>
      </w:r>
    </w:p>
    <w:p w:rsidR="00C548B9" w:rsidRDefault="00C548B9" w:rsidP="00C548B9">
      <w:pPr>
        <w:pStyle w:val="a3"/>
        <w:widowControl w:val="0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535">
        <w:rPr>
          <w:rFonts w:ascii="Times New Roman" w:hAnsi="Times New Roman" w:cs="Times New Roman"/>
          <w:b/>
          <w:bCs/>
          <w:sz w:val="24"/>
          <w:szCs w:val="24"/>
        </w:rPr>
        <w:t>Статья 19.5. Невыполнение в срок законного предписания (постановления) органа (должностного лица), осуществляющего государственный надзор (контроль), муниципальный контроль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7535">
        <w:rPr>
          <w:rFonts w:ascii="Times New Roman" w:hAnsi="Times New Roman" w:cs="Times New Roman"/>
          <w:sz w:val="24"/>
          <w:szCs w:val="24"/>
        </w:rPr>
        <w:t xml:space="preserve"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– влечет наложение административного штрафа: </w:t>
      </w:r>
      <w:proofErr w:type="gramEnd"/>
    </w:p>
    <w:p w:rsidR="00C548B9" w:rsidRPr="00AD7535" w:rsidRDefault="00C548B9" w:rsidP="00C548B9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граждан в размере от 300 до 500 рублей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должностных лиц – от 1000 до 2000 рублей или дисквалификацию на срок до трех лет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на юридических лиц – от 10000 до 20000 рублей</w:t>
      </w:r>
    </w:p>
    <w:p w:rsidR="00C548B9" w:rsidRPr="008104D6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535">
        <w:rPr>
          <w:rFonts w:ascii="Times New Roman" w:hAnsi="Times New Roman" w:cs="Times New Roman"/>
          <w:b/>
          <w:bCs/>
          <w:sz w:val="24"/>
          <w:szCs w:val="24"/>
        </w:rPr>
        <w:t xml:space="preserve">Уголовная ответственность за нарушение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требований охраны труда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535">
        <w:rPr>
          <w:rFonts w:ascii="Times New Roman" w:hAnsi="Times New Roman" w:cs="Times New Roman"/>
          <w:b/>
          <w:bCs/>
          <w:sz w:val="24"/>
          <w:szCs w:val="24"/>
        </w:rPr>
        <w:t>Статья 143. Нарушение требований охраны труда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1. Нарушение требований охраны труда, совершенное лицом, на которое возложены обязанности по их соблюдению, если это повлекло по неосторожности причинение тяжкого вреда здоровью человека, – наказывается: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штрафом в размере до 400 000 рублей или в размере заработной платы или иного дохода осужденного за период до восемнадцати месяцев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либо обязательными работами на срок от 180 до 240 часов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либо исправительными работами на срок до 2 лет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либо принудительными работами на срок до 1 года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либо лишением свободы на срок до 1 года с лишением права занимать определенные должности или заниматься определенной деятельностью на срок до 1 года или без такового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2. Деяние, предусмотренное частью первой настоящей статьи, повлекшее по неосторожности смерть человека, – наказывается: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принудительными работами на срок до 4 лет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либо лишением свободы на срок до 4 лет с лишением права занимать определенные должности или заниматься определенной деятельностью на срок до 3 лет или без такового</w:t>
      </w:r>
    </w:p>
    <w:p w:rsidR="00C548B9" w:rsidRPr="00AD7535" w:rsidRDefault="00C548B9" w:rsidP="00C548B9">
      <w:pPr>
        <w:pStyle w:val="a3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 xml:space="preserve">3. Деяние, предусмотренное частью первой настоящей статьи, повлекшее по неосторожности смерть двух или более лиц, – наказывается: 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принудительными работами на срок до 5 лет</w:t>
      </w:r>
    </w:p>
    <w:p w:rsidR="00C548B9" w:rsidRPr="00AD7535" w:rsidRDefault="00C548B9" w:rsidP="00C548B9">
      <w:pPr>
        <w:pStyle w:val="a3"/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35">
        <w:rPr>
          <w:rFonts w:ascii="Times New Roman" w:hAnsi="Times New Roman" w:cs="Times New Roman"/>
          <w:sz w:val="24"/>
          <w:szCs w:val="24"/>
        </w:rPr>
        <w:t>либо лишением свободы на срок до 5 лет с лишением права занимать определенные должности или заниматься определенной деятельностью на срок до 3 лет или без такового</w:t>
      </w:r>
    </w:p>
    <w:p w:rsidR="00C548B9" w:rsidRDefault="00C548B9" w:rsidP="00C548B9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8B9" w:rsidRPr="008104D6" w:rsidRDefault="00C548B9" w:rsidP="00C548B9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7C4F" w:rsidRDefault="00717C4F"/>
    <w:sectPr w:rsidR="00717C4F" w:rsidSect="00C548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9D6"/>
    <w:multiLevelType w:val="multilevel"/>
    <w:tmpl w:val="BED8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F5D76"/>
    <w:multiLevelType w:val="multilevel"/>
    <w:tmpl w:val="7406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E13B6"/>
    <w:multiLevelType w:val="multilevel"/>
    <w:tmpl w:val="A602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92183"/>
    <w:multiLevelType w:val="multilevel"/>
    <w:tmpl w:val="978C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324D2"/>
    <w:multiLevelType w:val="multilevel"/>
    <w:tmpl w:val="7DA8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90B6F"/>
    <w:multiLevelType w:val="multilevel"/>
    <w:tmpl w:val="A47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10495"/>
    <w:multiLevelType w:val="multilevel"/>
    <w:tmpl w:val="D66C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F0E58"/>
    <w:multiLevelType w:val="multilevel"/>
    <w:tmpl w:val="DBAC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A1069"/>
    <w:multiLevelType w:val="multilevel"/>
    <w:tmpl w:val="7476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061C5"/>
    <w:multiLevelType w:val="multilevel"/>
    <w:tmpl w:val="260C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8173A"/>
    <w:multiLevelType w:val="multilevel"/>
    <w:tmpl w:val="8172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B131F"/>
    <w:multiLevelType w:val="multilevel"/>
    <w:tmpl w:val="88A6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BF1552"/>
    <w:multiLevelType w:val="multilevel"/>
    <w:tmpl w:val="45DA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9E15B1"/>
    <w:multiLevelType w:val="multilevel"/>
    <w:tmpl w:val="BACA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96B6A"/>
    <w:multiLevelType w:val="multilevel"/>
    <w:tmpl w:val="1ABE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177DD4"/>
    <w:multiLevelType w:val="multilevel"/>
    <w:tmpl w:val="EEB2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B14D6"/>
    <w:multiLevelType w:val="multilevel"/>
    <w:tmpl w:val="1B5C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16269D"/>
    <w:multiLevelType w:val="hybridMultilevel"/>
    <w:tmpl w:val="136EE7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A85F96"/>
    <w:multiLevelType w:val="multilevel"/>
    <w:tmpl w:val="7E96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94295A"/>
    <w:multiLevelType w:val="multilevel"/>
    <w:tmpl w:val="46EA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A35BF"/>
    <w:multiLevelType w:val="multilevel"/>
    <w:tmpl w:val="2E2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46E15"/>
    <w:multiLevelType w:val="multilevel"/>
    <w:tmpl w:val="DFAA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5"/>
  </w:num>
  <w:num w:numId="5">
    <w:abstractNumId w:val="9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14"/>
  </w:num>
  <w:num w:numId="11">
    <w:abstractNumId w:val="0"/>
  </w:num>
  <w:num w:numId="12">
    <w:abstractNumId w:val="16"/>
  </w:num>
  <w:num w:numId="13">
    <w:abstractNumId w:val="21"/>
  </w:num>
  <w:num w:numId="14">
    <w:abstractNumId w:val="3"/>
  </w:num>
  <w:num w:numId="15">
    <w:abstractNumId w:val="5"/>
  </w:num>
  <w:num w:numId="16">
    <w:abstractNumId w:val="4"/>
  </w:num>
  <w:num w:numId="17">
    <w:abstractNumId w:val="1"/>
  </w:num>
  <w:num w:numId="18">
    <w:abstractNumId w:val="7"/>
  </w:num>
  <w:num w:numId="19">
    <w:abstractNumId w:val="13"/>
  </w:num>
  <w:num w:numId="20">
    <w:abstractNumId w:val="2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06"/>
    <w:rsid w:val="00717C4F"/>
    <w:rsid w:val="00C548B9"/>
    <w:rsid w:val="00E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1658</Words>
  <Characters>9452</Characters>
  <Application>Microsoft Office Word</Application>
  <DocSecurity>0</DocSecurity>
  <Lines>78</Lines>
  <Paragraphs>22</Paragraphs>
  <ScaleCrop>false</ScaleCrop>
  <Company>UdSU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2019-11-26T12:50:00Z</dcterms:created>
  <dcterms:modified xsi:type="dcterms:W3CDTF">2019-11-26T12:50:00Z</dcterms:modified>
</cp:coreProperties>
</file>