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D6" w:rsidRPr="0067468E" w:rsidRDefault="002421D6" w:rsidP="002421D6">
      <w:pPr>
        <w:widowControl w:val="0"/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68E">
        <w:rPr>
          <w:rFonts w:ascii="Times New Roman" w:hAnsi="Times New Roman" w:cs="Times New Roman"/>
          <w:b/>
          <w:sz w:val="24"/>
          <w:szCs w:val="24"/>
        </w:rPr>
        <w:t xml:space="preserve">Тема 2.3. </w:t>
      </w:r>
      <w:r w:rsidRPr="004B68E5">
        <w:rPr>
          <w:rFonts w:ascii="Times New Roman" w:hAnsi="Times New Roman" w:cs="Times New Roman"/>
          <w:b/>
          <w:sz w:val="24"/>
          <w:szCs w:val="24"/>
        </w:rPr>
        <w:t>ОРГАНИЗАЦИЯ СИСТЕМЫ УПРАВЛЕНИЯ ОХРАНОЙ ТРУДА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1D6" w:rsidRPr="001304A8" w:rsidRDefault="002421D6" w:rsidP="002421D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Общие понятия современной теории систем управления (качеством, охраной окружающей среды, охраной труда, промышленной безопасностью). Повышение эффективности производства и сертификация систем управления.</w:t>
      </w:r>
      <w:bookmarkStart w:id="0" w:name="_GoBack"/>
      <w:bookmarkEnd w:id="0"/>
    </w:p>
    <w:p w:rsidR="002421D6" w:rsidRPr="001304A8" w:rsidRDefault="002421D6" w:rsidP="002421D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 </w:t>
      </w:r>
      <w:r w:rsidRPr="00A76B49">
        <w:rPr>
          <w:rFonts w:ascii="Times New Roman" w:hAnsi="Times New Roman" w:cs="Times New Roman"/>
          <w:sz w:val="24"/>
          <w:szCs w:val="24"/>
        </w:rPr>
        <w:t>12.0.230.1-2015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4A8">
        <w:rPr>
          <w:rFonts w:ascii="Times New Roman" w:hAnsi="Times New Roman" w:cs="Times New Roman"/>
          <w:sz w:val="24"/>
          <w:szCs w:val="24"/>
        </w:rPr>
        <w:t>и другие нормативные документы о системах управления охраной труда (СУОТ) в организациях и методах их разработки, внедрения, поддержания в рабочем состоянии и постоянного совершенствования.</w:t>
      </w:r>
    </w:p>
    <w:p w:rsidR="002421D6" w:rsidRPr="001304A8" w:rsidRDefault="002421D6" w:rsidP="002421D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Примерная структура и содержание основных документов СУОТ: Политика организации в сфере охраны труда. Цели и задачи корпоративного управления охраной труда. Идентификация и оценка рисков. Организационные структуры и ответственность персонала. Обучение, осведомлённость и компетентность персонала. Взаимосвязи, взаимодействие и информация. Документация и управление документацией. Готовность к действиям в условиях аварийных ситуаций. Взаимодействие с подрядчиками. Контроль: мониторинг и измерения основных показателей. Отчётные данные и их анализ. Аудит функционирования СУОТ. Анализ эффективности СУОТ со стороны руководства. Проведение корректирующих мероприятий. Процедуры непрерывного совершенствования деятельности по охране труда.</w:t>
      </w:r>
    </w:p>
    <w:p w:rsidR="002421D6" w:rsidRDefault="002421D6" w:rsidP="002421D6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4A8">
        <w:rPr>
          <w:rFonts w:ascii="Times New Roman" w:hAnsi="Times New Roman" w:cs="Times New Roman"/>
          <w:sz w:val="24"/>
          <w:szCs w:val="24"/>
        </w:rPr>
        <w:t>Планирование и финансирование мероприятий по охране труда.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E5">
        <w:rPr>
          <w:rFonts w:ascii="Times New Roman" w:hAnsi="Times New Roman" w:cs="Times New Roman"/>
          <w:b/>
          <w:bCs/>
          <w:sz w:val="24"/>
          <w:szCs w:val="24"/>
        </w:rPr>
        <w:t>Что такое система управления охраной труда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b/>
          <w:bCs/>
          <w:sz w:val="24"/>
          <w:szCs w:val="24"/>
        </w:rPr>
        <w:t>Система управления охраной труда (СУОТ)</w:t>
      </w:r>
      <w:r w:rsidRPr="004B68E5">
        <w:rPr>
          <w:rFonts w:ascii="Times New Roman" w:hAnsi="Times New Roman" w:cs="Times New Roman"/>
          <w:sz w:val="24"/>
          <w:szCs w:val="24"/>
        </w:rPr>
        <w:t xml:space="preserve"> – это единый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Система управления охраной труда (СУОТ) является частью общей системы управления (менеджмента) организации. Положительное воздействие внедрения систем управления охраной труда на уровне организации, выражающееся как в снижении воздействия опасных и вредных производственных факторов и рисков, так и в повышении производительности труда, признано прави</w:t>
      </w:r>
      <w:r w:rsidRPr="004B68E5">
        <w:rPr>
          <w:rFonts w:ascii="Times New Roman" w:hAnsi="Times New Roman" w:cs="Times New Roman"/>
          <w:sz w:val="24"/>
          <w:szCs w:val="24"/>
        </w:rPr>
        <w:softHyphen/>
        <w:t xml:space="preserve">тельством, работодателями и работниками. 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В настоящее время действует национальный стандарт РФ ГОСТ </w:t>
      </w:r>
      <w:proofErr w:type="gramStart"/>
      <w:r w:rsidRPr="004B68E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68E5">
        <w:rPr>
          <w:rFonts w:ascii="Times New Roman" w:hAnsi="Times New Roman" w:cs="Times New Roman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а также следующие стандарты: ГОСТ 12.0.230-2007 «Система стандартов безопасности труда. Системы управления охраной труда. Общие требования», ГОСТ 12.0.230.1-2015 «ССБТ. Системы управления охраной труда. Руководство по применению ГОСТ 12.0.230-2007» и ГОСТ 12.0.230.2-2015 «ССБТ. Системы управления охраной труда в организациях. Оценка соответствия. Требования». 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Типовое положение о системе управления охраной труда утверждается федеральным органом </w:t>
      </w:r>
      <w:r w:rsidRPr="004B68E5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исполнительной власти, который осуществляет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 Действующее в настоящее время Типовое положение о системе управления охраной труда утверждено приказом Минтруда России от 19.08.2016 N 438н. 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На работодателя возлагается непосредственная ответственность и обязанность по обеспечению безопасных условий и охраны здоровья работников в организации. Применение системы управления охраной труда способствует выполнению этих обязанностей. Поэтому указанные стандарты являются практическим инструментом содействия организациям и компетентным учреждениям в осуществлении непрерывного совершенствования деятельности по безопасности и гигиене труда. 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Организующим звеном при внедрении и функционировании системы управления охраной труда (СУОТ) является служба охраны труда или специалист по охране труда. Успешная деятельность системы управления охраной труда в первую очередь зависит от профессионализма руководителей и специалистов в области охраны труда. 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E5">
        <w:rPr>
          <w:rFonts w:ascii="Times New Roman" w:hAnsi="Times New Roman" w:cs="Times New Roman"/>
          <w:b/>
          <w:bCs/>
          <w:sz w:val="24"/>
          <w:szCs w:val="24"/>
        </w:rPr>
        <w:t>Задачи системы управления охраной труда • СУОТ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8E5">
        <w:rPr>
          <w:rFonts w:ascii="Times New Roman" w:hAnsi="Times New Roman" w:cs="Times New Roman"/>
          <w:b/>
          <w:bCs/>
          <w:sz w:val="24"/>
          <w:szCs w:val="24"/>
        </w:rPr>
        <w:t>Основными задачами системы управления охраной труда являются: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Обеспечение безопасной эксплуатации производственного обо</w:t>
      </w:r>
      <w:r w:rsidRPr="004B68E5">
        <w:rPr>
          <w:rFonts w:ascii="Times New Roman" w:hAnsi="Times New Roman" w:cs="Times New Roman"/>
          <w:sz w:val="24"/>
          <w:szCs w:val="24"/>
        </w:rPr>
        <w:softHyphen/>
        <w:t>рудования.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Обеспечение безопасности технологических процессов.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Обеспечение безопасной эксплуатации зданий и сооружений.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Улучшение условий труда работников.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Обеспечение оптимальных режимов труда и отдыха.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Обеспечение лечебно-профилактического обслуживания.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Профессиональный отбор.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Обучение и инструктаж работников по охране труда.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Информационное обеспечение по охране труда.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E5">
        <w:rPr>
          <w:rFonts w:ascii="Times New Roman" w:hAnsi="Times New Roman" w:cs="Times New Roman"/>
          <w:b/>
          <w:bCs/>
          <w:sz w:val="24"/>
          <w:szCs w:val="24"/>
        </w:rPr>
        <w:t>Функции системы управления охраной труда • СУОТ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8E5">
        <w:rPr>
          <w:rFonts w:ascii="Times New Roman" w:hAnsi="Times New Roman" w:cs="Times New Roman"/>
          <w:b/>
          <w:bCs/>
          <w:sz w:val="24"/>
          <w:szCs w:val="24"/>
        </w:rPr>
        <w:t>Основными функциями системы управления охраной труда являются: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Учет и анализ состояния условий труда, причин производствен</w:t>
      </w:r>
      <w:r w:rsidRPr="004B68E5">
        <w:rPr>
          <w:rFonts w:ascii="Times New Roman" w:hAnsi="Times New Roman" w:cs="Times New Roman"/>
          <w:sz w:val="24"/>
          <w:szCs w:val="24"/>
        </w:rPr>
        <w:softHyphen/>
        <w:t>ного травматизма, профзаболеваний.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Оценка показателей состояния охраны труда.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Организация расследования несчастных случаев на производст</w:t>
      </w:r>
      <w:r w:rsidRPr="004B68E5">
        <w:rPr>
          <w:rFonts w:ascii="Times New Roman" w:hAnsi="Times New Roman" w:cs="Times New Roman"/>
          <w:sz w:val="24"/>
          <w:szCs w:val="24"/>
        </w:rPr>
        <w:softHyphen/>
        <w:t>ве и профессиональных заболеваний.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Планирование работ и мероприятий по охране труда.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8E5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4B68E5">
        <w:rPr>
          <w:rFonts w:ascii="Times New Roman" w:hAnsi="Times New Roman" w:cs="Times New Roman"/>
          <w:sz w:val="24"/>
          <w:szCs w:val="24"/>
        </w:rPr>
        <w:t xml:space="preserve"> состоянием охраны труда и деятельностью служб охраны труда организации. 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Организация и координация работ по охране труда.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Финансирование и стимулирование работ по охране труда. 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Разработка, пересмотр и внедрение нормативных правовых актов и иных документов по охране труда. 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Организация обучения и проверки знаний по охране труда.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E5">
        <w:rPr>
          <w:rFonts w:ascii="Times New Roman" w:hAnsi="Times New Roman" w:cs="Times New Roman"/>
          <w:b/>
          <w:bCs/>
          <w:sz w:val="24"/>
          <w:szCs w:val="24"/>
        </w:rPr>
        <w:t>Внедрение системы управления охраной труда • СУОТ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Для успешного внедрения системы управления охраной труда в организации следует придерживаться практических рекомендаций, содержащихся в стандарте, на основе которого строится система управления охраной труда. 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68E5">
        <w:rPr>
          <w:rFonts w:ascii="Times New Roman" w:hAnsi="Times New Roman" w:cs="Times New Roman"/>
          <w:b/>
          <w:bCs/>
          <w:sz w:val="24"/>
          <w:szCs w:val="24"/>
        </w:rPr>
        <w:t>Внедряя систему управления охраной труда в организации необходимо помнить: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Все запланированные мероприятия и цели, на достижение которых они направлены, методы и средства, с помощью которых </w:t>
      </w:r>
      <w:proofErr w:type="gramStart"/>
      <w:r w:rsidRPr="004B68E5">
        <w:rPr>
          <w:rFonts w:ascii="Times New Roman" w:hAnsi="Times New Roman" w:cs="Times New Roman"/>
          <w:sz w:val="24"/>
          <w:szCs w:val="24"/>
        </w:rPr>
        <w:t>планируется достижение поставленных целей должны</w:t>
      </w:r>
      <w:proofErr w:type="gramEnd"/>
      <w:r w:rsidRPr="004B68E5">
        <w:rPr>
          <w:rFonts w:ascii="Times New Roman" w:hAnsi="Times New Roman" w:cs="Times New Roman"/>
          <w:sz w:val="24"/>
          <w:szCs w:val="24"/>
        </w:rPr>
        <w:t xml:space="preserve"> быть отражены в соответствующих документах организации.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Все ответственные за разработку и/или внедрение каждого элемента системы управления охраной труда, а также их полномочия и компетенции также должны быть закреплены документально и утверждены руководителем организации.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Заранее должны быть подготовлены механизмы контроля и аудита выполняемых мероприятий: определены проверяющие, разграничены их функции и сферы ответственности, подготовлены формы отчетности и пр.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Важнейшим элементом системы управления охраной труда является участие в ее функционировании и осведомленность каждого работника организации на основе социального диалога.</w:t>
      </w:r>
    </w:p>
    <w:p w:rsidR="002421D6" w:rsidRPr="004B68E5" w:rsidRDefault="002421D6" w:rsidP="002421D6">
      <w:pPr>
        <w:pStyle w:val="a3"/>
        <w:widowControl w:val="0"/>
        <w:numPr>
          <w:ilvl w:val="0"/>
          <w:numId w:val="4"/>
        </w:numPr>
        <w:tabs>
          <w:tab w:val="clear" w:pos="720"/>
          <w:tab w:val="num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>Результаты всех мероприятий, а также результаты контроля и аудита должны быть задокументированы и проанализированы, на основе чего должны делаться выводы о необходимости совершенствования отдельных элементов системы управления охраной труда.</w:t>
      </w:r>
    </w:p>
    <w:p w:rsidR="002421D6" w:rsidRPr="004B68E5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8E5">
        <w:rPr>
          <w:rFonts w:ascii="Times New Roman" w:hAnsi="Times New Roman" w:cs="Times New Roman"/>
          <w:sz w:val="24"/>
          <w:szCs w:val="24"/>
        </w:rPr>
        <w:t xml:space="preserve">Вместе с тем необходимо учитывать, что на разработку и внедрение системы управления охраной труда (СУОТ) оказывают определенное влияние область деятельности организации, ее конкретные задачи, выпускаемая продукция и оказываемые услуги, а также используемые технологические процессы, оборудование, средства индивидуальной и коллективной защиты работников и практический опыт деятельности в области охраны труда. Поэтому СУОТ одной организации может отличаться от СУОТ другой организации.  </w:t>
      </w:r>
    </w:p>
    <w:p w:rsidR="002421D6" w:rsidRPr="004B68E5" w:rsidRDefault="002421D6" w:rsidP="002421D6">
      <w:pPr>
        <w:pStyle w:val="a3"/>
        <w:widowControl w:val="0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21D6" w:rsidRPr="00D724E3" w:rsidRDefault="002421D6" w:rsidP="002421D6">
      <w:pPr>
        <w:pStyle w:val="a3"/>
        <w:widowControl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7C4F" w:rsidRDefault="00717C4F"/>
    <w:sectPr w:rsidR="00717C4F" w:rsidSect="002421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BFA"/>
    <w:multiLevelType w:val="multilevel"/>
    <w:tmpl w:val="B852B27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E395F"/>
    <w:multiLevelType w:val="multilevel"/>
    <w:tmpl w:val="6B1A2B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7862BE"/>
    <w:multiLevelType w:val="hybridMultilevel"/>
    <w:tmpl w:val="C63C9298"/>
    <w:lvl w:ilvl="0" w:tplc="12B4FE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DD1089"/>
    <w:multiLevelType w:val="multilevel"/>
    <w:tmpl w:val="2C7860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6"/>
    <w:rsid w:val="002421D6"/>
    <w:rsid w:val="003119F6"/>
    <w:rsid w:val="007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5934</Characters>
  <Application>Microsoft Office Word</Application>
  <DocSecurity>0</DocSecurity>
  <Lines>49</Lines>
  <Paragraphs>13</Paragraphs>
  <ScaleCrop>false</ScaleCrop>
  <Company>UdSU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2019-11-26T12:56:00Z</dcterms:created>
  <dcterms:modified xsi:type="dcterms:W3CDTF">2019-11-26T12:57:00Z</dcterms:modified>
</cp:coreProperties>
</file>