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B" w:rsidRPr="0067468E" w:rsidRDefault="00BA7288" w:rsidP="001B220B">
      <w:pPr>
        <w:widowControl w:val="0"/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37000"/>
      <w:r>
        <w:rPr>
          <w:rFonts w:ascii="Times New Roman" w:hAnsi="Times New Roman" w:cs="Times New Roman"/>
          <w:b/>
          <w:sz w:val="24"/>
          <w:szCs w:val="24"/>
        </w:rPr>
        <w:t>Тема 3.7</w:t>
      </w:r>
      <w:bookmarkStart w:id="1" w:name="_GoBack"/>
      <w:bookmarkEnd w:id="1"/>
      <w:r w:rsidR="001B220B" w:rsidRPr="00674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220B" w:rsidRPr="00656F44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</w:t>
      </w:r>
      <w:r w:rsidR="001B2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Задачи пожарной профилактики. Системы пожарной защиты.</w:t>
      </w:r>
    </w:p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Категорирование помещений по взрывопожарной и пожарной опасности.</w:t>
      </w:r>
    </w:p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1B220B" w:rsidRPr="001304A8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Обязанность и ответственность </w:t>
      </w:r>
      <w:r>
        <w:rPr>
          <w:rFonts w:ascii="Times New Roman" w:hAnsi="Times New Roman" w:cs="Times New Roman"/>
          <w:sz w:val="24"/>
          <w:szCs w:val="24"/>
        </w:rPr>
        <w:t>работников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безопасности.</w:t>
      </w:r>
    </w:p>
    <w:p w:rsidR="001B220B" w:rsidRDefault="001B220B" w:rsidP="001B2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Требования пожарной безопасности при нахождении и работе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; при эксплуатации офисного оборудования.</w:t>
      </w:r>
    </w:p>
    <w:p w:rsidR="001B220B" w:rsidRPr="00656F44" w:rsidRDefault="001B220B" w:rsidP="001B220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Что такое пожарная безопасность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состояние защищенности личности, имущества, общества и государства от пожаров (ст. 1 ФЗ «О пожарной безопасности»).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Требования пожарной безопасности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по пожарной безопасности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безопасности. 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Нарушение требований пожарной безопасности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невыполнение или ненадлежащее выполнение требований пожарной безопасности.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Меры пожарной безопасности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действия по обеспечению пожарной безопасности, в том числе по выполнению требований пожарной безопасности.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Обучение мерам пожарной безопасности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  </w:t>
      </w:r>
    </w:p>
    <w:p w:rsidR="001B220B" w:rsidRPr="00656F44" w:rsidRDefault="001B220B" w:rsidP="001B220B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i/>
          <w:iCs/>
          <w:sz w:val="24"/>
          <w:szCs w:val="24"/>
        </w:rPr>
        <w:t>(Федеральный закон от 21.12.1994 N 69-ФЗ «О пожарной безопасности», ст. 1)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Пожарная безопасность объекта защиты</w:t>
      </w:r>
      <w:r w:rsidRPr="00656F44">
        <w:rPr>
          <w:rFonts w:ascii="Times New Roman" w:hAnsi="Times New Roman" w:cs="Times New Roman"/>
          <w:sz w:val="24"/>
          <w:szCs w:val="24"/>
        </w:rPr>
        <w:t xml:space="preserve"> – это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 </w:t>
      </w:r>
    </w:p>
    <w:p w:rsidR="001B220B" w:rsidRPr="00656F44" w:rsidRDefault="001B220B" w:rsidP="001B220B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i/>
          <w:iCs/>
          <w:sz w:val="24"/>
          <w:szCs w:val="24"/>
        </w:rPr>
        <w:t>(Федеральный закон от 22.07.2008 N 123-ФЗ «Технический регламент о требованиях пожарной безопасности», ст. 2)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Обязанности работодателя по обеспечению пожарной безопасности</w:t>
      </w:r>
    </w:p>
    <w:p w:rsidR="001B220B" w:rsidRPr="00F33370" w:rsidRDefault="001B220B" w:rsidP="001B220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Работодатели соответствующих объектов обязаны обеспечить полное, своевременное и неукоснительное выполнение правил, норм и </w:t>
      </w:r>
      <w:r>
        <w:rPr>
          <w:rFonts w:ascii="Times New Roman" w:hAnsi="Times New Roman" w:cs="Times New Roman"/>
          <w:sz w:val="24"/>
          <w:szCs w:val="24"/>
        </w:rPr>
        <w:t xml:space="preserve">условий пожарной безопасности. </w:t>
      </w:r>
    </w:p>
    <w:p w:rsidR="001B220B" w:rsidRPr="00656F44" w:rsidRDefault="001B220B" w:rsidP="001B220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F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г. N 69-ФЗ «О пожарной безопасности», Федеральным законом от 22 июля 2008 г. N 123-ФЗ «Технический регламент о требованиях пожарной безопасности» и Правилами противопожарного режима в РФ, утвержденными постановлением Правительства РФ от 25 апреля 2012 г. N 390, персональная ответственность за пожарную безопасность возлагается на работодателя (директора) или на его заместителей</w:t>
      </w:r>
      <w:proofErr w:type="gramEnd"/>
      <w:r w:rsidRPr="00656F44">
        <w:rPr>
          <w:rFonts w:ascii="Times New Roman" w:hAnsi="Times New Roman" w:cs="Times New Roman"/>
          <w:sz w:val="24"/>
          <w:szCs w:val="24"/>
        </w:rPr>
        <w:t xml:space="preserve">, а в подразделениях (на участках, в цехах, лабораториях, отделах и т. д.) – на руководителей этих подразделений. </w:t>
      </w:r>
    </w:p>
    <w:p w:rsidR="001B220B" w:rsidRPr="00656F44" w:rsidRDefault="001B220B" w:rsidP="001B220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Работодатель или лицо, на которого возложено проведение работ по пожарной безопасности в организации, обязан: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назначить лиц, ответственных за пожарную безопасность в структурных подразделениях; </w:t>
      </w:r>
    </w:p>
    <w:p w:rsidR="001B220B" w:rsidRPr="00656F44" w:rsidRDefault="001B220B" w:rsidP="001B220B">
      <w:pPr>
        <w:pStyle w:val="a3"/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квалифицировать все рабочие места по категориям взрывоопасной и пожарной опасности; </w:t>
      </w:r>
    </w:p>
    <w:p w:rsidR="001B220B" w:rsidRPr="00656F44" w:rsidRDefault="001B220B" w:rsidP="001B220B">
      <w:pPr>
        <w:pStyle w:val="a3"/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разработать и утвердить инструкции пожарной безопасности и планы эвакуации в случае пожара; </w:t>
      </w:r>
    </w:p>
    <w:p w:rsidR="001B220B" w:rsidRPr="00656F44" w:rsidRDefault="001B220B" w:rsidP="001B220B">
      <w:pPr>
        <w:pStyle w:val="a3"/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организовывать проведение противопожарных инструктажей и занятий по пожарной безопасности с ответственными лицами; </w:t>
      </w:r>
    </w:p>
    <w:p w:rsidR="001B220B" w:rsidRPr="00656F44" w:rsidRDefault="001B220B" w:rsidP="001B220B">
      <w:pPr>
        <w:pStyle w:val="a3"/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приобрести и своевременно обновлять средства пожаротушения. </w:t>
      </w:r>
    </w:p>
    <w:p w:rsidR="001B220B" w:rsidRPr="00656F44" w:rsidRDefault="001B220B" w:rsidP="001B220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мероприятий по пожарной безопасности и порядок их проведения установлены Правилами противопожарного режима в РФ, утвержденными постановлением Правительства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РФ от 25 апреля 2012 г. N 390.</w:t>
      </w:r>
    </w:p>
    <w:p w:rsidR="001B220B" w:rsidRPr="00656F44" w:rsidRDefault="001B220B" w:rsidP="001B220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B220B" w:rsidRPr="00656F44" w:rsidRDefault="001B220B" w:rsidP="001B220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Обучение мерам пожарной безопасности</w:t>
      </w:r>
    </w:p>
    <w:p w:rsidR="001B220B" w:rsidRPr="00656F44" w:rsidRDefault="001B220B" w:rsidP="001B220B">
      <w:pPr>
        <w:pStyle w:val="a3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Работники допускаются к работе на объекте только после прохождения обучения мерам пожарной безопасности. Требования к организации обучения мерам пожарной безопасности работников организаций определены Приказом МЧС России от 12 декабря 2007 г. N 645.  </w:t>
      </w:r>
    </w:p>
    <w:p w:rsidR="001B220B" w:rsidRPr="00656F44" w:rsidRDefault="001B220B" w:rsidP="001B220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Виды обучения работников организаций мерам пожарной безопасности</w:t>
      </w:r>
    </w:p>
    <w:p w:rsidR="001B220B" w:rsidRPr="00656F44" w:rsidRDefault="001B220B" w:rsidP="001B220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Основными видами обучения работников организаций мерам пожарной безопасности являются: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Противопожарный инструктаж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Пожарно-технический минимум</w:t>
      </w:r>
      <w:r w:rsidRPr="00656F44">
        <w:rPr>
          <w:rFonts w:ascii="Times New Roman" w:hAnsi="Times New Roman" w:cs="Times New Roman"/>
          <w:sz w:val="24"/>
          <w:szCs w:val="24"/>
        </w:rPr>
        <w:t xml:space="preserve"> – изучение минимума пожарно-технических знаний </w:t>
      </w:r>
    </w:p>
    <w:p w:rsidR="001B220B" w:rsidRPr="00656F44" w:rsidRDefault="001B220B" w:rsidP="001B220B">
      <w:pPr>
        <w:pStyle w:val="a3"/>
        <w:tabs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 </w:t>
      </w:r>
    </w:p>
    <w:p w:rsidR="001B220B" w:rsidRPr="00656F44" w:rsidRDefault="001B220B" w:rsidP="001B220B">
      <w:pPr>
        <w:pStyle w:val="a3"/>
        <w:tabs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Противопожарный инструктаж</w:t>
      </w:r>
    </w:p>
    <w:p w:rsidR="001B220B" w:rsidRPr="00656F44" w:rsidRDefault="001B220B" w:rsidP="001B220B">
      <w:pPr>
        <w:pStyle w:val="a3"/>
        <w:tabs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5"/>
      <w:bookmarkEnd w:id="2"/>
      <w:r w:rsidRPr="00656F44">
        <w:rPr>
          <w:rFonts w:ascii="Times New Roman" w:hAnsi="Times New Roman" w:cs="Times New Roman"/>
          <w:sz w:val="24"/>
          <w:szCs w:val="24"/>
        </w:rP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656F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56F44">
        <w:rPr>
          <w:rFonts w:ascii="Times New Roman" w:hAnsi="Times New Roman" w:cs="Times New Roman"/>
          <w:sz w:val="24"/>
          <w:szCs w:val="24"/>
        </w:rPr>
        <w:t xml:space="preserve">отивопожарной защиты, а также их действий в случае возникновения пожара. </w:t>
      </w:r>
    </w:p>
    <w:p w:rsidR="001B220B" w:rsidRPr="00656F44" w:rsidRDefault="001B220B" w:rsidP="001B220B">
      <w:pPr>
        <w:pStyle w:val="a3"/>
        <w:tabs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B220B" w:rsidRPr="00656F44" w:rsidRDefault="001B220B" w:rsidP="001B220B">
      <w:pPr>
        <w:pStyle w:val="a3"/>
        <w:tabs>
          <w:tab w:val="num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администрацией (собственником), руководителем организации. При проведении противопожарного инструктажа следует учитывать специфику деятельности организации. </w:t>
      </w:r>
    </w:p>
    <w:p w:rsidR="001B220B" w:rsidRPr="00656F44" w:rsidRDefault="001B220B" w:rsidP="001B220B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противопожарного инструктажа включает в себя ознакомление работников организаций </w:t>
      </w:r>
      <w:proofErr w:type="gramStart"/>
      <w:r w:rsidRPr="00656F4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656F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</w:t>
      </w:r>
    </w:p>
    <w:p w:rsidR="001B220B" w:rsidRPr="00656F44" w:rsidRDefault="001B220B" w:rsidP="001B220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требованиями пожарной безопасности, исходя из специфики пожарной опасности технологических процессов, производств и объектов; </w:t>
      </w:r>
    </w:p>
    <w:p w:rsidR="001B220B" w:rsidRPr="00656F44" w:rsidRDefault="001B220B" w:rsidP="001B220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мероприятиями по обеспечению пожарной безопасности при эксплуатации зданий (сооружений), оборудования, производстве пожароопасных работ; </w:t>
      </w:r>
    </w:p>
    <w:p w:rsidR="001B220B" w:rsidRPr="00656F44" w:rsidRDefault="001B220B" w:rsidP="001B220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правилами применения открытого огня и проведения огневых работ; </w:t>
      </w:r>
    </w:p>
    <w:p w:rsidR="001B220B" w:rsidRPr="00656F44" w:rsidRDefault="001B220B" w:rsidP="001B220B">
      <w:pPr>
        <w:pStyle w:val="a3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sz w:val="24"/>
          <w:szCs w:val="24"/>
        </w:rPr>
        <w:t xml:space="preserve"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1B220B" w:rsidRPr="00656F44" w:rsidRDefault="001B220B" w:rsidP="001B220B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Виды противопожарных инструктажей</w:t>
      </w:r>
    </w:p>
    <w:p w:rsidR="001B220B" w:rsidRPr="00656F44" w:rsidRDefault="001B220B" w:rsidP="001B220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и времени проведения противопожарный инструктаж подразделяется </w:t>
      </w:r>
      <w:proofErr w:type="gramStart"/>
      <w:r w:rsidRPr="00656F4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56F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0B" w:rsidRPr="00656F44" w:rsidRDefault="001B220B" w:rsidP="001B220B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Вводный</w:t>
      </w:r>
      <w:r w:rsidRPr="00656F44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</w:t>
      </w:r>
    </w:p>
    <w:p w:rsidR="001B220B" w:rsidRPr="00656F44" w:rsidRDefault="001B220B" w:rsidP="001B220B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Первичный</w:t>
      </w:r>
      <w:r w:rsidRPr="00656F44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на рабочем месте </w:t>
      </w:r>
    </w:p>
    <w:p w:rsidR="001B220B" w:rsidRPr="00656F44" w:rsidRDefault="001B220B" w:rsidP="001B220B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Повторный</w:t>
      </w:r>
      <w:r w:rsidRPr="00656F44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</w:t>
      </w:r>
    </w:p>
    <w:p w:rsidR="001B220B" w:rsidRPr="00656F44" w:rsidRDefault="001B220B" w:rsidP="001B220B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Внеплановый</w:t>
      </w:r>
      <w:r w:rsidRPr="00656F44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</w:t>
      </w:r>
    </w:p>
    <w:p w:rsidR="001B220B" w:rsidRDefault="001B220B" w:rsidP="001B220B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F44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656F44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</w:t>
      </w:r>
    </w:p>
    <w:p w:rsidR="00717C4F" w:rsidRDefault="00717C4F"/>
    <w:sectPr w:rsidR="00717C4F" w:rsidSect="001B2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EA"/>
    <w:multiLevelType w:val="multilevel"/>
    <w:tmpl w:val="3214B8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939"/>
    <w:multiLevelType w:val="multilevel"/>
    <w:tmpl w:val="F0E4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3E4B"/>
    <w:multiLevelType w:val="hybridMultilevel"/>
    <w:tmpl w:val="06288534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7F39"/>
    <w:multiLevelType w:val="multilevel"/>
    <w:tmpl w:val="0226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90278"/>
    <w:multiLevelType w:val="multilevel"/>
    <w:tmpl w:val="C95424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20CD3"/>
    <w:multiLevelType w:val="hybridMultilevel"/>
    <w:tmpl w:val="5830B120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EA6B89"/>
    <w:multiLevelType w:val="hybridMultilevel"/>
    <w:tmpl w:val="5C7EE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D"/>
    <w:rsid w:val="001B220B"/>
    <w:rsid w:val="006E146D"/>
    <w:rsid w:val="00717C4F"/>
    <w:rsid w:val="00B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>UdSU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2019-11-26T13:14:00Z</dcterms:created>
  <dcterms:modified xsi:type="dcterms:W3CDTF">2019-11-27T05:23:00Z</dcterms:modified>
</cp:coreProperties>
</file>